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SimulatorBooking Privacy Policy</w:t>
      </w:r>
    </w:p>
    <w:p>
      <w:pPr>
        <w:jc w:val="left"/>
      </w:pPr>
      <w:r>
        <w:rPr>
          <w:color w:val="5B6682"/>
          <w:sz w:val="20"/>
        </w:rPr>
        <w:t>Personal data notice for account, booking, payment, messaging, document and crew workflows.</w:t>
      </w:r>
    </w:p>
    <w:tbl>
      <w:tblPr>
        <w:tblStyle w:val="TableGrid"/>
        <w:tblW w:type="auto" w:w="0"/>
        <w:tblLook w:firstColumn="1" w:firstRow="1" w:lastColumn="0" w:lastRow="0" w:noHBand="0" w:noVBand="1" w:val="04A0"/>
      </w:tblPr>
      <w:tblGrid>
        <w:gridCol w:w="4968"/>
        <w:gridCol w:w="4968"/>
      </w:tblGrid>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Company</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Simulator Booking Inc.</w:t>
            </w:r>
          </w:p>
        </w:tc>
      </w:tr>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Registered Office</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1111B S Governors Avenue STE #26507, Dover, DE 19904, USA</w:t>
            </w:r>
          </w:p>
        </w:tc>
      </w:tr>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Last Updated</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May 5, 2026</w:t>
            </w:r>
          </w:p>
        </w:tc>
      </w:tr>
    </w:tbl>
    <w:p/>
    <w:tbl>
      <w:tblPr>
        <w:tblStyle w:val="TableGrid"/>
        <w:tblW w:type="auto" w:w="0"/>
        <w:tblLook w:firstColumn="1" w:firstRow="1" w:lastColumn="0" w:lastRow="0" w:noHBand="0" w:noVBand="1" w:val="04A0"/>
      </w:tblPr>
      <w:tblGrid>
        <w:gridCol w:w="9936"/>
      </w:tblGrid>
      <w:tr>
        <w:tc>
          <w:tcPr>
            <w:tcW w:type="dxa" w:w="9936"/>
            <w:shd w:fill="EEF3FF"/>
            <w:tcBorders>
              <w:top w:val="single" w:sz="6" w:space="0" w:color="D7DDEA"/>
              <w:left w:val="single" w:sz="6" w:space="0" w:color="D7DDEA"/>
              <w:bottom w:val="single" w:sz="6" w:space="0" w:color="D7DDEA"/>
              <w:right w:val="single" w:sz="6" w:space="0" w:color="D7DDEA"/>
            </w:tcBorders>
          </w:tcPr>
          <w:p>
            <w:r>
              <w:rPr>
                <w:rFonts w:ascii="Arial" w:hAnsi="Arial"/>
                <w:color w:val="07133A"/>
                <w:sz w:val="18"/>
              </w:rPr>
              <w:t>This Privacy Policy should be presented separately from the Terms of Use and linked wherever personal data is collected.</w:t>
            </w:r>
          </w:p>
        </w:tc>
      </w:tr>
    </w:tbl>
    <w:p/>
    <w:p>
      <w:pPr>
        <w:pStyle w:val="Heading1"/>
      </w:pPr>
      <w:r>
        <w:t>1. Controller and Contact</w:t>
      </w:r>
    </w:p>
    <w:p>
      <w:r>
        <w:t>Simulator Booking Inc. is the controller for personal data it collects and processes for platform account administration, booking facilitation, billing, support, security, and compliance. Privacy requests may be sent to contact@simulatorbooking.com.</w:t>
      </w:r>
    </w:p>
    <w:p>
      <w:pPr>
        <w:pStyle w:val="Heading1"/>
      </w:pPr>
      <w:r>
        <w:t>2. Personal Data We Process</w:t>
      </w:r>
    </w:p>
    <w:p>
      <w:r>
        <w:t>Depending on how the platform is used, we may process identity and contact data, company profile and billing data, account credentials, role and permission data, booking and proposal data, slot schedules, payment status and Stripe identifiers, invoices, payment proofs, training certificates, crew names, professional crew emails, aircraft qualifications, instructor/examiner roles, messages, notifications, device and log data, support communications, and cookie or analytics data.</w:t>
      </w:r>
    </w:p>
    <w:p>
      <w:r>
        <w:t>We do not intentionally collect full payment card numbers. Card data is processed by Stripe. We may receive limited payment information such as payment status, transaction identifiers, card brand, last four digits, and fee information.</w:t>
      </w:r>
    </w:p>
    <w:p>
      <w:pPr>
        <w:pStyle w:val="Heading1"/>
      </w:pPr>
      <w:r>
        <w:t>3. Why We Process Data</w:t>
      </w:r>
    </w:p>
    <w:p>
      <w:r>
        <w:t>We process personal data to create and manage accounts, verify company workspaces, facilitate booking requests and proposals, manage payment workflows, hold and release funds through Stripe, send operational emails and notifications, provide chat and support, generate documents and invoices, prevent fraud and abuse, secure the platform, comply with legal and tax obligations, and improve the platform.</w:t>
      </w:r>
    </w:p>
    <w:p>
      <w:pPr>
        <w:pStyle w:val="Heading1"/>
      </w:pPr>
      <w:r>
        <w:t>4. Legal Bases</w:t>
      </w:r>
    </w:p>
    <w:p>
      <w:r>
        <w:t>Where GDPR or similar laws apply, our legal bases may include performance of a contract, legitimate interests in operating and securing a B2B aviation marketplace, compliance with legal obligations, and consent for optional marketing or non-essential cookies where required.</w:t>
      </w:r>
    </w:p>
    <w:p>
      <w:pPr>
        <w:pStyle w:val="Heading1"/>
      </w:pPr>
      <w:r>
        <w:t>5. Sharing of Data</w:t>
      </w:r>
    </w:p>
    <w:p>
      <w:r>
        <w:t>We may share data with the customer and training center involved in a booking, but customer identity may be limited before payment confirmation as part of our anti-circumvention and marketplace protection workflow.</w:t>
      </w:r>
    </w:p>
    <w:p>
      <w:r>
        <w:t>We may share data with Stripe, hosting providers, email providers, support tools, analytics providers, professional advisors, auditors, insurers, and public authorities where required by law. We do not sell personal data.</w:t>
      </w:r>
    </w:p>
    <w:p>
      <w:pPr>
        <w:pStyle w:val="Heading1"/>
      </w:pPr>
      <w:r>
        <w:t>6. Pilot, Instructor, Examiner and Crew Data</w:t>
      </w:r>
    </w:p>
    <w:p>
      <w:r>
        <w:t>Companies may upload names, professional emails, role information, aircraft qualifications, and session assignments for pilots, instructors, examiners, or crew. The uploading company is responsible for ensuring that it has a lawful basis to provide that data and that individuals receive appropriate notice.</w:t>
      </w:r>
    </w:p>
    <w:p>
      <w:r>
        <w:t>SimulatorBooking processes this data to support booking administration, operational emails, training attendance, session reminders, and training documentation.</w:t>
      </w:r>
    </w:p>
    <w:p>
      <w:pPr>
        <w:pStyle w:val="Heading1"/>
      </w:pPr>
      <w:r>
        <w:t>7. Retention</w:t>
      </w:r>
    </w:p>
    <w:p>
      <w:r>
        <w:t>We retain account data while an account is active and for a reasonable period afterwards. Booking, payment, invoice, and accounting records may be retained for at least seven years where required for legal, tax, accounting, audit, fraud prevention, or dispute purposes. Messages and support communications may be retained for a reasonable period to manage disputes and service quality. Backups may persist for a limited disaster recovery period.</w:t>
      </w:r>
    </w:p>
    <w:p>
      <w:pPr>
        <w:pStyle w:val="Heading1"/>
      </w:pPr>
      <w:r>
        <w:t>8. International Transfers and Security</w:t>
      </w:r>
    </w:p>
    <w:p>
      <w:r>
        <w:t>Because SimulatorBooking is a Delaware company and uses international service providers, personal data may be processed in the United States, the EEA, the United Kingdom, or other jurisdictions. Where required, we use appropriate safeguards such as contractual protections and technical security measures.</w:t>
      </w:r>
    </w:p>
    <w:p>
      <w:r>
        <w:t>We use reasonable technical and organizational measures designed to protect personal data. No internet-based system is completely secure, and users should use strong passwords and protect account credentials.</w:t>
      </w:r>
    </w:p>
    <w:p>
      <w:pPr>
        <w:pStyle w:val="Heading1"/>
      </w:pPr>
      <w:r>
        <w:t>9. Your Rights</w:t>
      </w:r>
    </w:p>
    <w:p>
      <w:r>
        <w:t>Depending on your location, you may have rights to access, correct, delete, restrict, object to processing, receive a portable copy of data, withdraw consent, or lodge a complaint with a supervisory authority. Requests may be sent to contact@simulatorbooking.com. We may need to verify identity before responding.</w:t>
      </w:r>
    </w:p>
    <w:p>
      <w:pPr>
        <w:pStyle w:val="Heading1"/>
      </w:pPr>
      <w:r>
        <w:t>10. Controller, Processor and Joint Operational Context</w:t>
      </w:r>
    </w:p>
    <w:p>
      <w:r>
        <w:t>SimulatorBooking generally acts as a controller for account, security, payment workflow, marketplace, support, compliance, analytics, and platform administration data. Customers and training centers may act as independent controllers for the crew, trainee, employee, instructor, examiner, invoice, and training data they upload or receive for their own operational purposes.</w:t>
      </w:r>
    </w:p>
    <w:p>
      <w:r>
        <w:t>Where a party uploads personal data about pilots, instructors, examiners, trainees, employees, contractors, or visitors, that party is responsible for providing required notices, identifying the legal basis, and ensuring the data is accurate, relevant, and lawful.</w:t>
      </w:r>
    </w:p>
    <w:p>
      <w:pPr>
        <w:pStyle w:val="Heading1"/>
      </w:pPr>
      <w:r>
        <w:t>11. Detailed Data Categories</w:t>
      </w:r>
    </w:p>
    <w:p>
      <w:r>
        <w:t>Identity and contact data may include name, professional email, phone number, job title, role, company, account status, invitation status, and profile data. Company and billing data may include legal name, brand name, billing address, tax identifiers, incorporation data, bank details, Stripe account identifiers, and invoice details.</w:t>
      </w:r>
    </w:p>
    <w:p>
      <w:r>
        <w:t>Booking data may include aircraft type, simulator, slots, timezone, pricing, VAT, cancellation rules, additional services, pilot names, professional crew emails, TRI/SFI and TRE/SFE assignments, training certificates, attendance documents, final invoices, payment proofs, messages, notifications, and administrative logs.</w:t>
      </w:r>
    </w:p>
    <w:p>
      <w:pPr>
        <w:pStyle w:val="Heading1"/>
      </w:pPr>
      <w:r>
        <w:t>12. Automated Processing and Fraud Prevention</w:t>
      </w:r>
    </w:p>
    <w:p>
      <w:r>
        <w:t>The platform may automatically calculate deadlines, booking states, reminders, unread message counts, platform health indicators, Stripe payment status, release eligibility, auto-refund eligibility, and anonymized customer labels. These functions support operations, security, payment reconciliation, and marketplace protection.</w:t>
      </w:r>
    </w:p>
    <w:p>
      <w:r>
        <w:t>SimulatorBooking may use fraud, abuse, sanctions, payment, or security signals to protect users and the platform. Human review may be used for sensitive or disputed decisions such as payment mismatch, late bank transfer, refund, suspension, or payout release.</w:t>
      </w:r>
    </w:p>
    <w:p>
      <w:pPr>
        <w:pStyle w:val="Heading1"/>
      </w:pPr>
      <w:r>
        <w:t>13. Data Subject Requests and Business Records</w:t>
      </w:r>
    </w:p>
    <w:p>
      <w:r>
        <w:t>A request to delete personal data may not require deletion of booking, invoice, payment, audit, tax, legal, fraud prevention, or dispute records that SimulatorBooking or another party must retain. Where deletion is not possible, data may be restricted, minimized, anonymized, or retained only for permitted purposes.</w:t>
      </w:r>
    </w:p>
    <w:p>
      <w:pPr>
        <w:pStyle w:val="Heading1"/>
      </w:pPr>
      <w:r>
        <w:t>14. Security Incident Notice</w:t>
      </w:r>
    </w:p>
    <w:p>
      <w:r>
        <w:t>If a personal data breach creates a risk requiring notification, SimulatorBooking will notify relevant authorities and affected individuals as required by applicable law. Notices may include the nature of the breach, categories of data, likely consequences, mitigation steps, and contact information.</w:t>
      </w:r>
    </w:p>
    <w:p>
      <w:pPr>
        <w:pStyle w:val="Heading1"/>
      </w:pPr>
      <w:r>
        <w:t>15. Detailed GDPR Legal Bases</w:t>
      </w:r>
    </w:p>
    <w:p>
      <w:r>
        <w:t>Where GDPR, UK GDPR, or similar laws apply, SimulatorBooking may process personal data on multiple legal bases depending on the context. Contract performance may apply to account creation, authentication, booking administration, payment workflows, customer support, and platform service delivery.</w:t>
      </w:r>
    </w:p>
    <w:p>
      <w:r>
        <w:t>Legitimate interests may apply to platform improvement, fraud prevention, abuse detection, security monitoring, network and information security, B2B marketing to existing business contacts where permitted, service analytics, operational communications, dispute handling, and enforcement of platform terms.</w:t>
      </w:r>
    </w:p>
    <w:p>
      <w:r>
        <w:t>Legal obligation may apply to tax, accounting, sanctions screening, anti-money-laundering cooperation, regulatory reporting, payment records, aviation-related documentation, court orders, and lawful requests from authorities.</w:t>
      </w:r>
    </w:p>
    <w:p>
      <w:r>
        <w:t>Consent may apply to optional marketing, non-essential cookies, or optional processing where consent is legally required. Consent can be withdrawn without affecting processing that occurred before withdrawal.</w:t>
      </w:r>
    </w:p>
    <w:p>
      <w:pPr>
        <w:pStyle w:val="Heading1"/>
      </w:pPr>
      <w:r>
        <w:t>16. Expanded Data Categories</w:t>
      </w:r>
    </w:p>
    <w:p>
      <w:r>
        <w:t>Identity and contact data may include full name, professional email, phone number, company name, job title, role, account type, invitation status, account status, and profile information.</w:t>
      </w:r>
    </w:p>
    <w:p>
      <w:r>
        <w:t>Company and billing data may include legal company name, brand name, incorporation country, registered address, billing address, VAT or tax identifiers, bank details, Stripe account identifiers, payout details, invoice details, billing contacts, and platform fee records.</w:t>
      </w:r>
    </w:p>
    <w:p>
      <w:r>
        <w:t>Transaction and booking data may include simulator selected, training center selected, proposals, accepted commercial terms, cancellation policies, slot dates and times, training type, aircraft type, pricing, VAT, Stripe payment status, proof of payment, pro forma invoices, final invoices, platform invoices, refunds, chargebacks, releases, and payment references.</w:t>
      </w:r>
    </w:p>
    <w:p>
      <w:r>
        <w:t>Crew and training data may include pilot, trainee, instructor, examiner or crew names, professional emails, roles, aircraft qualifications, session assignments, training attendance information, reminders, certificates, and training-related documents.</w:t>
      </w:r>
    </w:p>
    <w:p>
      <w:r>
        <w:t>Technical, usage and security data may include IP address, browser, device, operating system, timezone, referring pages, pages viewed, features used, clickstream, error logs, audit logs, authentication events, security events, notification events, and support interactions.</w:t>
      </w:r>
    </w:p>
    <w:p>
      <w:pPr>
        <w:pStyle w:val="Heading1"/>
      </w:pPr>
      <w:r>
        <w:t>17. Recipients and Service Providers</w:t>
      </w:r>
    </w:p>
    <w:p>
      <w:r>
        <w:t>Personal data may be shared with customers and training centers involved in a booking, but customer identity may be limited before payment confirmation to protect the marketplace and reduce circumvention risk.</w:t>
      </w:r>
    </w:p>
    <w:p>
      <w:r>
        <w:t>Personal data may also be shared with Stripe, hosting and infrastructure providers, email providers, analytics providers, support tools, professional advisers, insurers, auditors, regulators, aviation authorities, tax authorities, courts, law enforcement, and business transferees where legally permitted or required.</w:t>
      </w:r>
    </w:p>
    <w:p>
      <w:r>
        <w:t>SimulatorBooking does not sell personal data to data brokers or third parties for their independent marketing use.</w:t>
      </w:r>
    </w:p>
    <w:p>
      <w:pPr>
        <w:pStyle w:val="Heading1"/>
      </w:pPr>
      <w:r>
        <w:t>18. Retention Schedule</w:t>
      </w:r>
    </w:p>
    <w:p>
      <w:r>
        <w:t>Active account data is generally retained while the account or company workspace remains active and for a reasonable period afterward for security, audit, support, fraud prevention, legal, or dispute purposes.</w:t>
      </w:r>
    </w:p>
    <w:p>
      <w:r>
        <w:t>Booking, payment, invoice, tax, accounting, payout, refund, chargeback, platform-fee, release, and audit records may be retained for at least seven years, or longer where required for legal claims, tax, regulatory, or accounting purposes.</w:t>
      </w:r>
    </w:p>
    <w:p>
      <w:r>
        <w:t>Messages, support communications, and operational correspondence may be retained for a reasonable period to maintain service quality, resolve disputes, enforce terms, and support legal or regulatory obligations.</w:t>
      </w:r>
    </w:p>
    <w:p>
      <w:r>
        <w:t>Marketing preferences are retained until opt-out or withdrawal, plus a reasonable period to ensure suppression lists are respected. Backups may persist for a limited disaster-recovery period.</w:t>
      </w:r>
    </w:p>
    <w:p>
      <w:pPr>
        <w:pStyle w:val="Heading1"/>
      </w:pPr>
      <w:r>
        <w:t>19. Security Measures</w:t>
      </w:r>
    </w:p>
    <w:p>
      <w:r>
        <w:t>SimulatorBooking uses reasonable technical and organizational measures designed to protect personal data, which may include encryption in transit, access controls, role-based permissions, logging, monitoring, secure development practices, vendor review, and administrative controls.</w:t>
      </w:r>
    </w:p>
    <w:p>
      <w:r>
        <w:t>No internet-based platform is perfectly secure. Users are responsible for protecting credentials, limiting workspace access to authorized personnel, removing users who no longer require access, and notifying SimulatorBooking promptly of suspected unauthorized access.</w:t>
      </w:r>
    </w:p>
    <w:p>
      <w:pPr>
        <w:pStyle w:val="Heading1"/>
      </w:pPr>
      <w:r>
        <w:t>20. International Transfers</w:t>
      </w:r>
    </w:p>
    <w:p>
      <w:r>
        <w:t>Because SimulatorBooking is a Delaware company and uses international service providers, personal data may be transferred to or processed in the United States, the EEA, the United Kingdom, or other jurisdictions where SimulatorBooking, Stripe, hosting providers, or service providers operate.</w:t>
      </w:r>
    </w:p>
    <w:p>
      <w:r>
        <w:t>Where required, SimulatorBooking uses appropriate safeguards for international transfers, which may include standard contractual clauses, vendor contractual commitments, technical safeguards, organizational controls, and transfer-risk assessments.</w:t>
      </w:r>
    </w:p>
    <w:p>
      <w:pPr>
        <w:pStyle w:val="Heading1"/>
      </w:pPr>
      <w:r>
        <w:t>21. Children and Age Restrictions</w:t>
      </w:r>
    </w:p>
    <w:p>
      <w:r>
        <w:t>The platform is intended for business users and aviation professionals and is not directed to children. Users must not create an account or provide personal data if they are under the age required to use the platform under applicable law.</w:t>
      </w:r>
    </w:p>
    <w:p>
      <w:r>
        <w:t>If SimulatorBooking learns that it has collected personal data from a child without appropriate authorization where required, it will take reasonable steps to delete or restrict that information unless retention is legally required.</w:t>
      </w:r>
    </w:p>
    <w:p>
      <w:pPr>
        <w:pStyle w:val="Heading1"/>
      </w:pPr>
      <w:r>
        <w:t>22. Complaints and Supervisory Authorities</w:t>
      </w:r>
    </w:p>
    <w:p>
      <w:r>
        <w:t>Privacy requests, complaints, or data-rights requests may be sent to contact@simulatorbooking.com. Depending on location, users may also have the right to lodge a complaint with a competent data protection supervisory authority.</w:t>
      </w:r>
    </w:p>
    <w:p>
      <w:r>
        <w:t>SimulatorBooking may need to verify the requester's identity and authority before responding to data-rights requests, especially where the request concerns a company workspace, booking, invoice, payment record, crew record, or another person's personal data.</w:t>
      </w:r>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682"/>
        <w:sz w:val="16"/>
      </w:rPr>
      <w:t xml:space="preserve">Simulator Booking Inc. | www.simulatorbooking.com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pPr>
    <w:r>
      <w:rPr>
        <w:color w:val="5B6682"/>
        <w:sz w:val="18"/>
      </w:rPr>
      <w:t>SimulatorBooking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C1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rial" w:hAnsi="Arial"/>
      <w:b/>
      <w:bCs/>
      <w:color w:val="07133A"/>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71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7133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